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C8" w:rsidRPr="007966C8" w:rsidRDefault="007966C8" w:rsidP="007966C8">
      <w:pPr>
        <w:tabs>
          <w:tab w:val="center" w:pos="4819"/>
          <w:tab w:val="right" w:pos="9638"/>
        </w:tabs>
        <w:spacing w:after="0" w:line="240" w:lineRule="auto"/>
        <w:rPr>
          <w:rFonts w:eastAsiaTheme="minorHAnsi"/>
          <w:lang w:eastAsia="en-US"/>
        </w:rPr>
      </w:pPr>
      <w:r w:rsidRPr="007966C8">
        <w:rPr>
          <w:rFonts w:eastAsiaTheme="minorHAnsi"/>
          <w:noProof/>
        </w:rPr>
        <w:drawing>
          <wp:anchor distT="0" distB="0" distL="114300" distR="114300" simplePos="0" relativeHeight="251659264" behindDoc="0" locked="0" layoutInCell="1" allowOverlap="1" wp14:anchorId="7E69D7DD" wp14:editId="3D8B2C13">
            <wp:simplePos x="0" y="0"/>
            <wp:positionH relativeFrom="column">
              <wp:posOffset>2877185</wp:posOffset>
            </wp:positionH>
            <wp:positionV relativeFrom="paragraph">
              <wp:posOffset>-548640</wp:posOffset>
            </wp:positionV>
            <wp:extent cx="471170" cy="514350"/>
            <wp:effectExtent l="0" t="0" r="5080" b="0"/>
            <wp:wrapSquare wrapText="bothSides"/>
            <wp:docPr id="2" name="Immagine 2" descr="Stemma rerpubblica 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rerpubblica italian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17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66C8" w:rsidRPr="007966C8" w:rsidRDefault="007966C8" w:rsidP="007966C8">
      <w:pPr>
        <w:tabs>
          <w:tab w:val="left" w:pos="110"/>
        </w:tabs>
        <w:jc w:val="center"/>
        <w:rPr>
          <w:rFonts w:eastAsiaTheme="minorHAnsi"/>
          <w:sz w:val="20"/>
          <w:szCs w:val="20"/>
          <w:lang w:eastAsia="en-US"/>
        </w:rPr>
      </w:pPr>
      <w:r w:rsidRPr="007966C8">
        <w:rPr>
          <w:rFonts w:eastAsiaTheme="minorHAnsi"/>
          <w:sz w:val="20"/>
          <w:szCs w:val="20"/>
          <w:lang w:eastAsia="en-US"/>
        </w:rPr>
        <w:t>ISTITUTO COMPRENSIVO STATALE</w:t>
      </w:r>
    </w:p>
    <w:p w:rsidR="007966C8" w:rsidRPr="007966C8" w:rsidRDefault="007966C8" w:rsidP="007966C8">
      <w:pPr>
        <w:tabs>
          <w:tab w:val="left" w:pos="110"/>
        </w:tabs>
        <w:jc w:val="center"/>
        <w:rPr>
          <w:rFonts w:eastAsiaTheme="minorHAnsi"/>
          <w:sz w:val="20"/>
          <w:szCs w:val="20"/>
          <w:lang w:eastAsia="en-US"/>
        </w:rPr>
      </w:pPr>
      <w:r w:rsidRPr="007966C8">
        <w:rPr>
          <w:rFonts w:ascii="Times New Roman" w:eastAsia="Times New Roman" w:hAnsi="Times New Roman" w:cs="Times New Roman"/>
          <w:b/>
          <w:sz w:val="20"/>
          <w:szCs w:val="20"/>
        </w:rPr>
        <w:t>“Teodoro Gaza”</w:t>
      </w:r>
    </w:p>
    <w:p w:rsidR="007966C8" w:rsidRPr="007966C8" w:rsidRDefault="007966C8" w:rsidP="007966C8">
      <w:pPr>
        <w:spacing w:after="0" w:line="240" w:lineRule="auto"/>
        <w:jc w:val="center"/>
        <w:rPr>
          <w:rFonts w:ascii="Times New Roman" w:eastAsia="Times New Roman" w:hAnsi="Times New Roman" w:cs="Times New Roman"/>
          <w:sz w:val="20"/>
          <w:szCs w:val="20"/>
        </w:rPr>
      </w:pPr>
      <w:r w:rsidRPr="007966C8">
        <w:rPr>
          <w:rFonts w:ascii="Times New Roman" w:eastAsia="Times New Roman" w:hAnsi="Times New Roman" w:cs="Times New Roman"/>
          <w:sz w:val="20"/>
          <w:szCs w:val="20"/>
        </w:rPr>
        <w:t>San Giovanni a Piro (</w:t>
      </w:r>
      <w:proofErr w:type="gramStart"/>
      <w:r w:rsidRPr="007966C8">
        <w:rPr>
          <w:rFonts w:ascii="Times New Roman" w:eastAsia="Times New Roman" w:hAnsi="Times New Roman" w:cs="Times New Roman"/>
          <w:sz w:val="20"/>
          <w:szCs w:val="20"/>
        </w:rPr>
        <w:t>Sa)  -</w:t>
      </w:r>
      <w:proofErr w:type="gramEnd"/>
      <w:r w:rsidRPr="007966C8">
        <w:rPr>
          <w:rFonts w:ascii="Times New Roman" w:eastAsia="Times New Roman" w:hAnsi="Times New Roman" w:cs="Times New Roman"/>
          <w:sz w:val="20"/>
          <w:szCs w:val="20"/>
        </w:rPr>
        <w:t xml:space="preserve"> Via Cenobio, 4B 84070</w:t>
      </w:r>
    </w:p>
    <w:p w:rsidR="007966C8" w:rsidRPr="007966C8" w:rsidRDefault="007966C8" w:rsidP="007966C8">
      <w:pPr>
        <w:spacing w:after="0" w:line="240" w:lineRule="auto"/>
        <w:jc w:val="center"/>
        <w:rPr>
          <w:rFonts w:ascii="Times New Roman" w:eastAsia="Times New Roman" w:hAnsi="Times New Roman" w:cs="Times New Roman"/>
          <w:sz w:val="20"/>
          <w:szCs w:val="20"/>
        </w:rPr>
      </w:pPr>
      <w:r w:rsidRPr="007966C8">
        <w:rPr>
          <w:rFonts w:ascii="Times New Roman" w:eastAsia="Times New Roman" w:hAnsi="Times New Roman" w:cs="Times New Roman"/>
          <w:sz w:val="20"/>
          <w:szCs w:val="20"/>
        </w:rPr>
        <w:t>Autonomia 175 - Distretto 062</w:t>
      </w:r>
    </w:p>
    <w:p w:rsidR="007966C8" w:rsidRPr="007966C8" w:rsidRDefault="007966C8" w:rsidP="007966C8">
      <w:pPr>
        <w:spacing w:after="0" w:line="240" w:lineRule="auto"/>
        <w:jc w:val="center"/>
        <w:rPr>
          <w:rFonts w:ascii="Times New Roman" w:eastAsia="Times New Roman" w:hAnsi="Times New Roman" w:cs="Times New Roman"/>
          <w:sz w:val="20"/>
          <w:szCs w:val="20"/>
        </w:rPr>
      </w:pPr>
      <w:r w:rsidRPr="007966C8">
        <w:rPr>
          <w:rFonts w:ascii="Times New Roman" w:eastAsia="Times New Roman" w:hAnsi="Times New Roman" w:cs="Times New Roman"/>
          <w:sz w:val="20"/>
          <w:szCs w:val="20"/>
        </w:rPr>
        <w:t>Scuola dell’Infanzia – Primaria – Secondaria di I Grado</w:t>
      </w:r>
    </w:p>
    <w:p w:rsidR="007966C8" w:rsidRPr="007966C8" w:rsidRDefault="007966C8" w:rsidP="007966C8">
      <w:pPr>
        <w:spacing w:after="0" w:line="240" w:lineRule="auto"/>
        <w:jc w:val="center"/>
        <w:rPr>
          <w:rFonts w:ascii="Times New Roman" w:eastAsia="Times New Roman" w:hAnsi="Times New Roman" w:cs="Times New Roman"/>
          <w:sz w:val="20"/>
          <w:szCs w:val="20"/>
        </w:rPr>
      </w:pPr>
      <w:r w:rsidRPr="007966C8">
        <w:rPr>
          <w:rFonts w:ascii="Times New Roman" w:eastAsia="Times New Roman" w:hAnsi="Times New Roman" w:cs="Times New Roman"/>
          <w:sz w:val="20"/>
          <w:szCs w:val="20"/>
        </w:rPr>
        <w:t>San Giovanni a Piro – Caselle in Pittari</w:t>
      </w:r>
    </w:p>
    <w:p w:rsidR="007966C8" w:rsidRPr="007966C8" w:rsidRDefault="007966C8" w:rsidP="007966C8">
      <w:pPr>
        <w:spacing w:after="0" w:line="240" w:lineRule="auto"/>
        <w:jc w:val="center"/>
        <w:rPr>
          <w:rFonts w:ascii="Times New Roman" w:eastAsia="Times New Roman" w:hAnsi="Times New Roman" w:cs="Times New Roman"/>
          <w:sz w:val="20"/>
          <w:szCs w:val="20"/>
        </w:rPr>
      </w:pPr>
      <w:r w:rsidRPr="007966C8">
        <w:rPr>
          <w:rFonts w:ascii="Times New Roman" w:eastAsia="Times New Roman" w:hAnsi="Times New Roman" w:cs="Times New Roman"/>
          <w:sz w:val="20"/>
          <w:szCs w:val="20"/>
        </w:rPr>
        <w:t>Tel. 0974/983127 – Fax 0974/983127</w:t>
      </w:r>
      <w:bookmarkStart w:id="0" w:name="_GoBack"/>
      <w:bookmarkEnd w:id="0"/>
    </w:p>
    <w:p w:rsidR="007966C8" w:rsidRPr="007966C8" w:rsidRDefault="007966C8" w:rsidP="007966C8">
      <w:pPr>
        <w:spacing w:after="0" w:line="240" w:lineRule="auto"/>
        <w:jc w:val="center"/>
        <w:rPr>
          <w:rFonts w:ascii="Times New Roman" w:eastAsia="Times New Roman" w:hAnsi="Times New Roman" w:cs="Times New Roman"/>
          <w:sz w:val="20"/>
          <w:szCs w:val="20"/>
        </w:rPr>
      </w:pPr>
      <w:r w:rsidRPr="007966C8">
        <w:rPr>
          <w:rFonts w:ascii="Times New Roman" w:eastAsia="Times New Roman" w:hAnsi="Times New Roman" w:cs="Times New Roman"/>
          <w:sz w:val="20"/>
          <w:szCs w:val="20"/>
        </w:rPr>
        <w:t>C.M. SAIC815005 – C.F. 84001740657 - Codice Univoco Ufficio:</w:t>
      </w:r>
      <w:r w:rsidRPr="007966C8">
        <w:rPr>
          <w:rFonts w:ascii="Times New Roman" w:eastAsia="Times New Roman" w:hAnsi="Times New Roman" w:cs="Times New Roman"/>
          <w:b/>
          <w:sz w:val="20"/>
          <w:szCs w:val="20"/>
        </w:rPr>
        <w:t xml:space="preserve"> UFDQ9V</w:t>
      </w:r>
    </w:p>
    <w:p w:rsidR="007966C8" w:rsidRPr="007966C8" w:rsidRDefault="007966C8" w:rsidP="007966C8">
      <w:pPr>
        <w:tabs>
          <w:tab w:val="center" w:pos="4819"/>
          <w:tab w:val="right" w:pos="9638"/>
        </w:tabs>
        <w:spacing w:after="0" w:line="240" w:lineRule="auto"/>
        <w:jc w:val="center"/>
        <w:rPr>
          <w:rFonts w:eastAsiaTheme="minorHAnsi"/>
          <w:sz w:val="20"/>
          <w:szCs w:val="20"/>
          <w:lang w:val="en-US" w:eastAsia="en-US"/>
        </w:rPr>
      </w:pPr>
      <w:r w:rsidRPr="007966C8">
        <w:rPr>
          <w:rFonts w:eastAsiaTheme="minorHAnsi"/>
          <w:sz w:val="20"/>
          <w:szCs w:val="20"/>
          <w:lang w:val="en-US" w:eastAsia="en-US"/>
        </w:rPr>
        <w:t xml:space="preserve">Mail: </w:t>
      </w:r>
      <w:hyperlink r:id="rId5" w:history="1">
        <w:r w:rsidRPr="007966C8">
          <w:rPr>
            <w:rFonts w:eastAsiaTheme="minorHAnsi" w:cs="Times New Roman"/>
            <w:b/>
            <w:color w:val="0000FF"/>
            <w:sz w:val="20"/>
            <w:szCs w:val="20"/>
            <w:u w:val="single"/>
            <w:lang w:val="en-US" w:eastAsia="en-US"/>
          </w:rPr>
          <w:t>saic815005@istruzione.it</w:t>
        </w:r>
      </w:hyperlink>
      <w:r w:rsidRPr="007966C8">
        <w:rPr>
          <w:rFonts w:eastAsiaTheme="minorHAnsi"/>
          <w:sz w:val="20"/>
          <w:szCs w:val="20"/>
          <w:lang w:val="en-US" w:eastAsia="en-US"/>
        </w:rPr>
        <w:t xml:space="preserve"> – Pec: </w:t>
      </w:r>
      <w:hyperlink r:id="rId6" w:history="1">
        <w:r w:rsidRPr="007966C8">
          <w:rPr>
            <w:rFonts w:eastAsiaTheme="minorHAnsi" w:cs="Times New Roman"/>
            <w:b/>
            <w:color w:val="0000FF"/>
            <w:sz w:val="20"/>
            <w:szCs w:val="20"/>
            <w:u w:val="single"/>
            <w:lang w:val="en-US" w:eastAsia="en-US"/>
          </w:rPr>
          <w:t>saic815005@pec.istruzione.it</w:t>
        </w:r>
      </w:hyperlink>
      <w:r w:rsidRPr="007966C8">
        <w:rPr>
          <w:rFonts w:eastAsiaTheme="minorHAnsi"/>
          <w:sz w:val="20"/>
          <w:szCs w:val="20"/>
          <w:lang w:val="en-US" w:eastAsia="en-US"/>
        </w:rPr>
        <w:t xml:space="preserve"> – </w:t>
      </w:r>
      <w:proofErr w:type="spellStart"/>
      <w:r w:rsidRPr="007966C8">
        <w:rPr>
          <w:rFonts w:eastAsiaTheme="minorHAnsi"/>
          <w:sz w:val="20"/>
          <w:szCs w:val="20"/>
          <w:lang w:val="en-US" w:eastAsia="en-US"/>
        </w:rPr>
        <w:t>Sito</w:t>
      </w:r>
      <w:proofErr w:type="spellEnd"/>
      <w:r w:rsidRPr="007966C8">
        <w:rPr>
          <w:rFonts w:eastAsiaTheme="minorHAnsi"/>
          <w:sz w:val="20"/>
          <w:szCs w:val="20"/>
          <w:lang w:val="en-US" w:eastAsia="en-US"/>
        </w:rPr>
        <w:t xml:space="preserve"> web: </w:t>
      </w:r>
      <w:hyperlink r:id="rId7" w:history="1">
        <w:r w:rsidRPr="007966C8">
          <w:rPr>
            <w:rFonts w:eastAsiaTheme="minorHAnsi" w:cs="Times New Roman"/>
            <w:b/>
            <w:color w:val="0000FF"/>
            <w:sz w:val="20"/>
            <w:szCs w:val="20"/>
            <w:u w:val="single"/>
            <w:lang w:val="en-US" w:eastAsia="en-US"/>
          </w:rPr>
          <w:t>www.icteodorogaza.edu.it</w:t>
        </w:r>
      </w:hyperlink>
    </w:p>
    <w:p w:rsidR="007966C8" w:rsidRPr="007966C8" w:rsidRDefault="007966C8" w:rsidP="007966C8">
      <w:pPr>
        <w:tabs>
          <w:tab w:val="center" w:pos="4819"/>
          <w:tab w:val="right" w:pos="9638"/>
        </w:tabs>
        <w:spacing w:after="0" w:line="240" w:lineRule="auto"/>
        <w:jc w:val="center"/>
        <w:rPr>
          <w:rFonts w:eastAsiaTheme="minorHAnsi"/>
          <w:lang w:val="en-US" w:eastAsia="en-US"/>
        </w:rPr>
      </w:pPr>
    </w:p>
    <w:p w:rsidR="00462D01" w:rsidRPr="007966C8" w:rsidRDefault="00462D01" w:rsidP="00462D01">
      <w:pPr>
        <w:jc w:val="right"/>
        <w:rPr>
          <w:rFonts w:ascii="Times New Roman" w:hAnsi="Times New Roman" w:cs="Times New Roman"/>
          <w:sz w:val="28"/>
          <w:szCs w:val="28"/>
        </w:rPr>
      </w:pPr>
      <w:r w:rsidRPr="007966C8">
        <w:rPr>
          <w:rFonts w:ascii="Times New Roman" w:hAnsi="Times New Roman" w:cs="Times New Roman"/>
          <w:sz w:val="28"/>
          <w:szCs w:val="28"/>
        </w:rPr>
        <w:t>Ai genitori di</w:t>
      </w:r>
      <w:r w:rsidR="00DE1FCE" w:rsidRPr="007966C8">
        <w:rPr>
          <w:rFonts w:ascii="Times New Roman" w:hAnsi="Times New Roman" w:cs="Times New Roman"/>
          <w:sz w:val="28"/>
          <w:szCs w:val="28"/>
        </w:rPr>
        <w:t xml:space="preserve"> ___________</w:t>
      </w:r>
      <w:r w:rsidRPr="007966C8">
        <w:rPr>
          <w:rFonts w:ascii="Times New Roman" w:hAnsi="Times New Roman" w:cs="Times New Roman"/>
          <w:sz w:val="28"/>
          <w:szCs w:val="28"/>
        </w:rPr>
        <w:t xml:space="preserve"> </w:t>
      </w:r>
    </w:p>
    <w:p w:rsidR="00462D01" w:rsidRPr="007966C8" w:rsidRDefault="00462D01" w:rsidP="00462D01">
      <w:pPr>
        <w:jc w:val="right"/>
        <w:rPr>
          <w:rFonts w:ascii="Times New Roman" w:hAnsi="Times New Roman" w:cs="Times New Roman"/>
          <w:sz w:val="28"/>
          <w:szCs w:val="28"/>
        </w:rPr>
      </w:pPr>
      <w:r w:rsidRPr="007966C8">
        <w:rPr>
          <w:rFonts w:ascii="Times New Roman" w:hAnsi="Times New Roman" w:cs="Times New Roman"/>
          <w:sz w:val="28"/>
          <w:szCs w:val="28"/>
        </w:rPr>
        <w:t xml:space="preserve">Classe </w:t>
      </w:r>
      <w:r w:rsidR="00DE1FCE" w:rsidRPr="007966C8">
        <w:rPr>
          <w:rFonts w:ascii="Times New Roman" w:hAnsi="Times New Roman" w:cs="Times New Roman"/>
          <w:sz w:val="28"/>
          <w:szCs w:val="28"/>
        </w:rPr>
        <w:t>____</w:t>
      </w:r>
    </w:p>
    <w:p w:rsidR="00462D01" w:rsidRPr="007966C8" w:rsidRDefault="00462D01" w:rsidP="00462D01">
      <w:pPr>
        <w:rPr>
          <w:rFonts w:ascii="Times New Roman" w:hAnsi="Times New Roman" w:cs="Times New Roman"/>
          <w:b/>
          <w:sz w:val="28"/>
          <w:szCs w:val="28"/>
        </w:rPr>
      </w:pPr>
    </w:p>
    <w:p w:rsidR="00DE1FCE" w:rsidRPr="007966C8" w:rsidRDefault="00462D01" w:rsidP="00462D01">
      <w:pPr>
        <w:rPr>
          <w:rFonts w:ascii="Times New Roman" w:hAnsi="Times New Roman" w:cs="Times New Roman"/>
          <w:sz w:val="28"/>
          <w:szCs w:val="28"/>
        </w:rPr>
      </w:pPr>
      <w:r w:rsidRPr="007966C8">
        <w:rPr>
          <w:rFonts w:ascii="Times New Roman" w:hAnsi="Times New Roman" w:cs="Times New Roman"/>
          <w:sz w:val="28"/>
          <w:szCs w:val="28"/>
        </w:rPr>
        <w:t>Oggetto: comun</w:t>
      </w:r>
      <w:r w:rsidR="00DE1FCE" w:rsidRPr="007966C8">
        <w:rPr>
          <w:rFonts w:ascii="Times New Roman" w:hAnsi="Times New Roman" w:cs="Times New Roman"/>
          <w:sz w:val="28"/>
          <w:szCs w:val="28"/>
        </w:rPr>
        <w:t xml:space="preserve">icazione carenze </w:t>
      </w:r>
      <w:proofErr w:type="gramStart"/>
      <w:r w:rsidR="00DE1FCE" w:rsidRPr="007966C8">
        <w:rPr>
          <w:rFonts w:ascii="Times New Roman" w:hAnsi="Times New Roman" w:cs="Times New Roman"/>
          <w:sz w:val="28"/>
          <w:szCs w:val="28"/>
        </w:rPr>
        <w:t>disciplinari  A.S</w:t>
      </w:r>
      <w:r w:rsidRPr="007966C8">
        <w:rPr>
          <w:rFonts w:ascii="Times New Roman" w:hAnsi="Times New Roman" w:cs="Times New Roman"/>
          <w:sz w:val="28"/>
          <w:szCs w:val="28"/>
        </w:rPr>
        <w:t>.</w:t>
      </w:r>
      <w:proofErr w:type="gramEnd"/>
      <w:r w:rsidRPr="007966C8">
        <w:rPr>
          <w:rFonts w:ascii="Times New Roman" w:hAnsi="Times New Roman" w:cs="Times New Roman"/>
          <w:sz w:val="28"/>
          <w:szCs w:val="28"/>
        </w:rPr>
        <w:t xml:space="preserve"> </w:t>
      </w:r>
      <w:r w:rsidR="00DE1FCE" w:rsidRPr="007966C8">
        <w:rPr>
          <w:rFonts w:ascii="Times New Roman" w:hAnsi="Times New Roman" w:cs="Times New Roman"/>
          <w:sz w:val="28"/>
          <w:szCs w:val="28"/>
        </w:rPr>
        <w:t>________</w:t>
      </w:r>
    </w:p>
    <w:p w:rsidR="00462D01" w:rsidRPr="007966C8" w:rsidRDefault="00462D01" w:rsidP="00462D01">
      <w:pPr>
        <w:rPr>
          <w:rFonts w:ascii="Times New Roman" w:hAnsi="Times New Roman" w:cs="Times New Roman"/>
          <w:sz w:val="28"/>
          <w:szCs w:val="28"/>
        </w:rPr>
      </w:pPr>
      <w:r w:rsidRPr="007966C8">
        <w:rPr>
          <w:rFonts w:ascii="Times New Roman" w:hAnsi="Times New Roman" w:cs="Times New Roman"/>
          <w:sz w:val="28"/>
          <w:szCs w:val="28"/>
        </w:rPr>
        <w:t xml:space="preserve">Su indicazione del Consiglio di Classe, si informano le SS.LL. che l’alunno ha </w:t>
      </w:r>
      <w:proofErr w:type="gramStart"/>
      <w:r w:rsidRPr="007966C8">
        <w:rPr>
          <w:rFonts w:ascii="Times New Roman" w:hAnsi="Times New Roman" w:cs="Times New Roman"/>
          <w:sz w:val="28"/>
          <w:szCs w:val="28"/>
        </w:rPr>
        <w:t>acquisito  una</w:t>
      </w:r>
      <w:proofErr w:type="gramEnd"/>
      <w:r w:rsidRPr="007966C8">
        <w:rPr>
          <w:rFonts w:ascii="Times New Roman" w:hAnsi="Times New Roman" w:cs="Times New Roman"/>
          <w:sz w:val="28"/>
          <w:szCs w:val="28"/>
        </w:rPr>
        <w:t xml:space="preserve"> conoscenza parziale degli obiettivi didattici nelle seguenti discipline: </w:t>
      </w:r>
    </w:p>
    <w:tbl>
      <w:tblPr>
        <w:tblStyle w:val="Grigliatabella"/>
        <w:tblW w:w="9964" w:type="dxa"/>
        <w:tblLook w:val="04A0" w:firstRow="1" w:lastRow="0" w:firstColumn="1" w:lastColumn="0" w:noHBand="0" w:noVBand="1"/>
      </w:tblPr>
      <w:tblGrid>
        <w:gridCol w:w="3321"/>
        <w:gridCol w:w="3321"/>
        <w:gridCol w:w="3322"/>
      </w:tblGrid>
      <w:tr w:rsidR="00462D01" w:rsidRPr="007966C8" w:rsidTr="006B48B5">
        <w:trPr>
          <w:trHeight w:val="646"/>
        </w:trPr>
        <w:tc>
          <w:tcPr>
            <w:tcW w:w="3321" w:type="dxa"/>
          </w:tcPr>
          <w:p w:rsidR="00462D01" w:rsidRPr="007966C8" w:rsidRDefault="00462D01" w:rsidP="006B48B5">
            <w:pPr>
              <w:jc w:val="both"/>
              <w:rPr>
                <w:rFonts w:ascii="Times New Roman" w:hAnsi="Times New Roman" w:cs="Times New Roman"/>
                <w:sz w:val="28"/>
                <w:szCs w:val="28"/>
              </w:rPr>
            </w:pPr>
            <w:r w:rsidRPr="007966C8">
              <w:rPr>
                <w:rFonts w:ascii="Times New Roman" w:hAnsi="Times New Roman" w:cs="Times New Roman"/>
                <w:sz w:val="28"/>
                <w:szCs w:val="28"/>
              </w:rPr>
              <w:t>MATERIA</w:t>
            </w:r>
          </w:p>
        </w:tc>
        <w:tc>
          <w:tcPr>
            <w:tcW w:w="3321" w:type="dxa"/>
          </w:tcPr>
          <w:p w:rsidR="00462D01" w:rsidRPr="007966C8" w:rsidRDefault="00462D01" w:rsidP="006B48B5">
            <w:pPr>
              <w:jc w:val="both"/>
              <w:rPr>
                <w:rFonts w:ascii="Times New Roman" w:hAnsi="Times New Roman" w:cs="Times New Roman"/>
                <w:sz w:val="28"/>
                <w:szCs w:val="28"/>
              </w:rPr>
            </w:pPr>
            <w:r w:rsidRPr="007966C8">
              <w:rPr>
                <w:rFonts w:ascii="Times New Roman" w:hAnsi="Times New Roman" w:cs="Times New Roman"/>
                <w:sz w:val="28"/>
                <w:szCs w:val="28"/>
              </w:rPr>
              <w:t>VOTO</w:t>
            </w:r>
          </w:p>
        </w:tc>
        <w:tc>
          <w:tcPr>
            <w:tcW w:w="3322" w:type="dxa"/>
          </w:tcPr>
          <w:p w:rsidR="00462D01" w:rsidRPr="007966C8" w:rsidRDefault="00462D01" w:rsidP="006B48B5">
            <w:pPr>
              <w:jc w:val="both"/>
              <w:rPr>
                <w:rFonts w:ascii="Times New Roman" w:hAnsi="Times New Roman" w:cs="Times New Roman"/>
                <w:sz w:val="28"/>
                <w:szCs w:val="28"/>
              </w:rPr>
            </w:pPr>
            <w:r w:rsidRPr="007966C8">
              <w:rPr>
                <w:rFonts w:ascii="Times New Roman" w:hAnsi="Times New Roman" w:cs="Times New Roman"/>
                <w:sz w:val="28"/>
                <w:szCs w:val="28"/>
              </w:rPr>
              <w:t>MOTIVAZIONE</w:t>
            </w:r>
          </w:p>
        </w:tc>
      </w:tr>
      <w:tr w:rsidR="00462D01" w:rsidRPr="007966C8" w:rsidTr="00462D01">
        <w:trPr>
          <w:trHeight w:val="1156"/>
        </w:trPr>
        <w:tc>
          <w:tcPr>
            <w:tcW w:w="3321" w:type="dxa"/>
          </w:tcPr>
          <w:p w:rsidR="00462D01" w:rsidRPr="007966C8" w:rsidRDefault="00462D01" w:rsidP="006B48B5">
            <w:pPr>
              <w:jc w:val="both"/>
              <w:rPr>
                <w:rFonts w:ascii="Times New Roman" w:hAnsi="Times New Roman" w:cs="Times New Roman"/>
                <w:sz w:val="28"/>
                <w:szCs w:val="28"/>
              </w:rPr>
            </w:pPr>
          </w:p>
        </w:tc>
        <w:tc>
          <w:tcPr>
            <w:tcW w:w="3321" w:type="dxa"/>
          </w:tcPr>
          <w:p w:rsidR="00462D01" w:rsidRPr="007966C8" w:rsidRDefault="00462D01" w:rsidP="006B48B5">
            <w:pPr>
              <w:jc w:val="both"/>
              <w:rPr>
                <w:rFonts w:ascii="Times New Roman" w:hAnsi="Times New Roman" w:cs="Times New Roman"/>
                <w:sz w:val="28"/>
                <w:szCs w:val="28"/>
              </w:rPr>
            </w:pPr>
          </w:p>
        </w:tc>
        <w:tc>
          <w:tcPr>
            <w:tcW w:w="3322" w:type="dxa"/>
            <w:vMerge w:val="restart"/>
          </w:tcPr>
          <w:p w:rsidR="00462D01" w:rsidRPr="007966C8" w:rsidRDefault="00462D01" w:rsidP="006B48B5">
            <w:pPr>
              <w:jc w:val="both"/>
              <w:rPr>
                <w:rFonts w:ascii="Times New Roman" w:hAnsi="Times New Roman" w:cs="Times New Roman"/>
                <w:sz w:val="28"/>
                <w:szCs w:val="28"/>
              </w:rPr>
            </w:pPr>
            <w:r w:rsidRPr="007966C8">
              <w:rPr>
                <w:rFonts w:ascii="Times New Roman" w:hAnsi="Times New Roman" w:cs="Times New Roman"/>
                <w:sz w:val="28"/>
                <w:szCs w:val="28"/>
              </w:rPr>
              <w:t xml:space="preserve">L’alunno ha evidenziato un impegno poco costante e ha lavorato in modo superficiale e discontinuo, evidenziando </w:t>
            </w:r>
            <w:proofErr w:type="gramStart"/>
            <w:r w:rsidRPr="007966C8">
              <w:rPr>
                <w:rFonts w:ascii="Times New Roman" w:hAnsi="Times New Roman" w:cs="Times New Roman"/>
                <w:sz w:val="28"/>
                <w:szCs w:val="28"/>
              </w:rPr>
              <w:t>diverse  lacune</w:t>
            </w:r>
            <w:proofErr w:type="gramEnd"/>
            <w:r w:rsidRPr="007966C8">
              <w:rPr>
                <w:rFonts w:ascii="Times New Roman" w:hAnsi="Times New Roman" w:cs="Times New Roman"/>
                <w:sz w:val="28"/>
                <w:szCs w:val="28"/>
              </w:rPr>
              <w:t xml:space="preserve"> nelle discipline menzionate. </w:t>
            </w:r>
          </w:p>
        </w:tc>
      </w:tr>
      <w:tr w:rsidR="00462D01" w:rsidRPr="007966C8" w:rsidTr="006B48B5">
        <w:trPr>
          <w:trHeight w:val="646"/>
        </w:trPr>
        <w:tc>
          <w:tcPr>
            <w:tcW w:w="3321" w:type="dxa"/>
          </w:tcPr>
          <w:p w:rsidR="00462D01" w:rsidRPr="007966C8" w:rsidRDefault="00462D01" w:rsidP="006B48B5">
            <w:pPr>
              <w:jc w:val="both"/>
              <w:rPr>
                <w:rFonts w:ascii="Times New Roman" w:hAnsi="Times New Roman" w:cs="Times New Roman"/>
                <w:sz w:val="28"/>
                <w:szCs w:val="28"/>
              </w:rPr>
            </w:pPr>
          </w:p>
        </w:tc>
        <w:tc>
          <w:tcPr>
            <w:tcW w:w="3321" w:type="dxa"/>
          </w:tcPr>
          <w:p w:rsidR="00462D01" w:rsidRPr="007966C8" w:rsidRDefault="00462D01" w:rsidP="006B48B5">
            <w:pPr>
              <w:jc w:val="both"/>
              <w:rPr>
                <w:rFonts w:ascii="Times New Roman" w:hAnsi="Times New Roman" w:cs="Times New Roman"/>
                <w:sz w:val="28"/>
                <w:szCs w:val="28"/>
              </w:rPr>
            </w:pPr>
          </w:p>
        </w:tc>
        <w:tc>
          <w:tcPr>
            <w:tcW w:w="3322" w:type="dxa"/>
            <w:vMerge/>
          </w:tcPr>
          <w:p w:rsidR="00462D01" w:rsidRPr="007966C8" w:rsidRDefault="00462D01" w:rsidP="006B48B5">
            <w:pPr>
              <w:jc w:val="both"/>
              <w:rPr>
                <w:rFonts w:ascii="Times New Roman" w:hAnsi="Times New Roman" w:cs="Times New Roman"/>
                <w:sz w:val="28"/>
                <w:szCs w:val="28"/>
              </w:rPr>
            </w:pPr>
          </w:p>
        </w:tc>
      </w:tr>
    </w:tbl>
    <w:p w:rsidR="00462D01" w:rsidRPr="007966C8" w:rsidRDefault="00462D01" w:rsidP="00462D01">
      <w:pPr>
        <w:jc w:val="both"/>
        <w:rPr>
          <w:rFonts w:ascii="Times New Roman" w:hAnsi="Times New Roman" w:cs="Times New Roman"/>
          <w:sz w:val="28"/>
          <w:szCs w:val="28"/>
        </w:rPr>
      </w:pPr>
    </w:p>
    <w:p w:rsidR="00462D01" w:rsidRPr="007966C8" w:rsidRDefault="00462D01" w:rsidP="00462D01">
      <w:pPr>
        <w:jc w:val="both"/>
        <w:rPr>
          <w:rFonts w:ascii="Times New Roman" w:hAnsi="Times New Roman" w:cs="Times New Roman"/>
          <w:sz w:val="28"/>
          <w:szCs w:val="28"/>
        </w:rPr>
      </w:pPr>
      <w:r w:rsidRPr="007966C8">
        <w:rPr>
          <w:rFonts w:ascii="Times New Roman" w:hAnsi="Times New Roman" w:cs="Times New Roman"/>
          <w:sz w:val="28"/>
          <w:szCs w:val="28"/>
        </w:rPr>
        <w:t>Tali carenze non sono state ritenute così gravi da comportare la non ammissione alla classe successiva; tuttavia si ritiene che l’allievo debba svolgere attività di recupero, affinché un opportuno impegno domestico gli permetta il raggiungimento di una preparazione adeguata per poter affrontare serenamente il prossimo anno scolastico.</w:t>
      </w:r>
    </w:p>
    <w:p w:rsidR="00462D01" w:rsidRPr="007966C8" w:rsidRDefault="00462D01" w:rsidP="00462D01">
      <w:pPr>
        <w:jc w:val="both"/>
        <w:rPr>
          <w:rFonts w:ascii="Times New Roman" w:hAnsi="Times New Roman" w:cs="Times New Roman"/>
          <w:sz w:val="28"/>
          <w:szCs w:val="28"/>
        </w:rPr>
      </w:pPr>
    </w:p>
    <w:p w:rsidR="00462D01" w:rsidRPr="007966C8" w:rsidRDefault="00DE1FCE" w:rsidP="00462D01">
      <w:pPr>
        <w:rPr>
          <w:rFonts w:ascii="Times New Roman" w:hAnsi="Times New Roman" w:cs="Times New Roman"/>
          <w:sz w:val="28"/>
          <w:szCs w:val="28"/>
        </w:rPr>
      </w:pPr>
      <w:r w:rsidRPr="007966C8">
        <w:rPr>
          <w:rFonts w:ascii="Times New Roman" w:hAnsi="Times New Roman" w:cs="Times New Roman"/>
          <w:sz w:val="28"/>
          <w:szCs w:val="28"/>
        </w:rPr>
        <w:t xml:space="preserve">San Giovanni a Piro, </w:t>
      </w:r>
    </w:p>
    <w:p w:rsidR="00462D01" w:rsidRPr="007966C8" w:rsidRDefault="00462D01" w:rsidP="00462D01">
      <w:pPr>
        <w:rPr>
          <w:rFonts w:ascii="Times New Roman" w:hAnsi="Times New Roman" w:cs="Times New Roman"/>
          <w:sz w:val="28"/>
          <w:szCs w:val="28"/>
        </w:rPr>
      </w:pPr>
      <w:r w:rsidRPr="007966C8">
        <w:rPr>
          <w:rFonts w:ascii="Times New Roman" w:hAnsi="Times New Roman" w:cs="Times New Roman"/>
          <w:sz w:val="28"/>
          <w:szCs w:val="28"/>
        </w:rPr>
        <w:t xml:space="preserve">Il genitore                                                               </w:t>
      </w:r>
      <w:r w:rsidR="007966C8">
        <w:rPr>
          <w:rFonts w:ascii="Times New Roman" w:hAnsi="Times New Roman" w:cs="Times New Roman"/>
          <w:sz w:val="28"/>
          <w:szCs w:val="28"/>
        </w:rPr>
        <w:t xml:space="preserve">                    </w:t>
      </w:r>
      <w:proofErr w:type="gramStart"/>
      <w:r w:rsidR="005D38DC" w:rsidRPr="007966C8">
        <w:rPr>
          <w:rFonts w:ascii="Times New Roman" w:hAnsi="Times New Roman" w:cs="Times New Roman"/>
          <w:sz w:val="28"/>
          <w:szCs w:val="28"/>
        </w:rPr>
        <w:t xml:space="preserve">Il </w:t>
      </w:r>
      <w:r w:rsidR="007966C8">
        <w:rPr>
          <w:rFonts w:ascii="Times New Roman" w:hAnsi="Times New Roman" w:cs="Times New Roman"/>
          <w:sz w:val="28"/>
          <w:szCs w:val="28"/>
        </w:rPr>
        <w:t xml:space="preserve"> Dirigente</w:t>
      </w:r>
      <w:proofErr w:type="gramEnd"/>
      <w:r w:rsidR="007966C8">
        <w:rPr>
          <w:rFonts w:ascii="Times New Roman" w:hAnsi="Times New Roman" w:cs="Times New Roman"/>
          <w:sz w:val="28"/>
          <w:szCs w:val="28"/>
        </w:rPr>
        <w:t xml:space="preserve"> </w:t>
      </w:r>
      <w:r w:rsidRPr="007966C8">
        <w:rPr>
          <w:rFonts w:ascii="Times New Roman" w:hAnsi="Times New Roman" w:cs="Times New Roman"/>
          <w:sz w:val="28"/>
          <w:szCs w:val="28"/>
        </w:rPr>
        <w:t>scolastico</w:t>
      </w:r>
    </w:p>
    <w:p w:rsidR="0038581A" w:rsidRPr="007966C8" w:rsidRDefault="00462D01" w:rsidP="00462D01">
      <w:pPr>
        <w:tabs>
          <w:tab w:val="left" w:pos="6990"/>
        </w:tabs>
        <w:rPr>
          <w:rFonts w:ascii="Times New Roman" w:hAnsi="Times New Roman" w:cs="Times New Roman"/>
        </w:rPr>
      </w:pPr>
      <w:r w:rsidRPr="007966C8">
        <w:rPr>
          <w:rFonts w:ascii="Times New Roman" w:hAnsi="Times New Roman" w:cs="Times New Roman"/>
        </w:rPr>
        <w:t>____________________________</w:t>
      </w:r>
      <w:r w:rsidRPr="007966C8">
        <w:rPr>
          <w:rFonts w:ascii="Times New Roman" w:hAnsi="Times New Roman" w:cs="Times New Roman"/>
        </w:rPr>
        <w:tab/>
        <w:t>________________________</w:t>
      </w:r>
    </w:p>
    <w:sectPr w:rsidR="0038581A" w:rsidRPr="007966C8" w:rsidSect="003E37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D01"/>
    <w:rsid w:val="0038581A"/>
    <w:rsid w:val="00462D01"/>
    <w:rsid w:val="005D38DC"/>
    <w:rsid w:val="007966C8"/>
    <w:rsid w:val="00BB7323"/>
    <w:rsid w:val="00DE1F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2F3DC-8E97-4CF9-8872-524EDE97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2D01"/>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62D01"/>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teodorogaza.ed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ic815005@pec.istruzione.it" TargetMode="External"/><Relationship Id="rId5" Type="http://schemas.openxmlformats.org/officeDocument/2006/relationships/hyperlink" Target="mailto:saic81500@istruzione.i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1337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Enza</cp:lastModifiedBy>
  <cp:revision>3</cp:revision>
  <dcterms:created xsi:type="dcterms:W3CDTF">2019-06-13T08:25:00Z</dcterms:created>
  <dcterms:modified xsi:type="dcterms:W3CDTF">2019-06-13T08:56:00Z</dcterms:modified>
</cp:coreProperties>
</file>