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26" w:rsidRDefault="00DF3726" w:rsidP="00DF3726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                                       </w:t>
      </w:r>
      <w:bookmarkStart w:id="0" w:name="_GoBack"/>
    </w:p>
    <w:p w:rsidR="00DF3726" w:rsidRDefault="00DF3726" w:rsidP="00DF3726">
      <w:pPr>
        <w:spacing w:after="39"/>
        <w:ind w:left="79"/>
        <w:jc w:val="center"/>
      </w:pPr>
      <w:r w:rsidRPr="001A31E2">
        <w:rPr>
          <w:noProof/>
          <w:lang w:val="it-IT" w:eastAsia="it-IT"/>
        </w:rPr>
        <w:drawing>
          <wp:inline distT="0" distB="0" distL="0" distR="0">
            <wp:extent cx="1905000" cy="45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sz w:val="28"/>
        </w:rPr>
        <w:t xml:space="preserve"> </w:t>
      </w:r>
    </w:p>
    <w:p w:rsidR="00DF3726" w:rsidRPr="00364B7C" w:rsidRDefault="00DF3726" w:rsidP="00DF3726">
      <w:pPr>
        <w:spacing w:after="96"/>
        <w:ind w:right="1"/>
        <w:jc w:val="center"/>
        <w:rPr>
          <w:lang w:val="it-IT"/>
        </w:rPr>
      </w:pPr>
      <w:r w:rsidRPr="00364B7C">
        <w:rPr>
          <w:rFonts w:ascii="Tahoma" w:eastAsia="Tahoma" w:hAnsi="Tahoma" w:cs="Tahoma"/>
          <w:lang w:val="it-IT"/>
        </w:rPr>
        <w:t xml:space="preserve">ISTITUTO COMPRENSIVO </w:t>
      </w:r>
      <w:proofErr w:type="gramStart"/>
      <w:r w:rsidRPr="00364B7C">
        <w:rPr>
          <w:rFonts w:ascii="Tahoma" w:eastAsia="Tahoma" w:hAnsi="Tahoma" w:cs="Tahoma"/>
          <w:lang w:val="it-IT"/>
        </w:rPr>
        <w:t>S.GIOVANNI</w:t>
      </w:r>
      <w:proofErr w:type="gramEnd"/>
      <w:r w:rsidRPr="00364B7C">
        <w:rPr>
          <w:rFonts w:ascii="Tahoma" w:eastAsia="Tahoma" w:hAnsi="Tahoma" w:cs="Tahoma"/>
          <w:lang w:val="it-IT"/>
        </w:rPr>
        <w:t xml:space="preserve"> A PIRO "T. GAZA" </w:t>
      </w:r>
    </w:p>
    <w:p w:rsidR="00DF3726" w:rsidRPr="00364B7C" w:rsidRDefault="00DF3726" w:rsidP="00DF3726">
      <w:pPr>
        <w:spacing w:after="157"/>
        <w:ind w:left="10" w:right="5" w:hanging="10"/>
        <w:jc w:val="center"/>
        <w:rPr>
          <w:lang w:val="it-IT"/>
        </w:rPr>
      </w:pPr>
      <w:r w:rsidRPr="00364B7C">
        <w:rPr>
          <w:rFonts w:ascii="Tahoma" w:eastAsia="Tahoma" w:hAnsi="Tahoma" w:cs="Tahoma"/>
          <w:sz w:val="16"/>
          <w:lang w:val="it-IT"/>
        </w:rPr>
        <w:t xml:space="preserve">VIA CENOBIO, 4/B </w:t>
      </w:r>
    </w:p>
    <w:p w:rsidR="00DF3726" w:rsidRPr="00364B7C" w:rsidRDefault="00DF3726" w:rsidP="00DF3726">
      <w:pPr>
        <w:pStyle w:val="Titolo1"/>
        <w:rPr>
          <w:lang w:val="it-IT"/>
        </w:rPr>
      </w:pPr>
      <w:r w:rsidRPr="00364B7C">
        <w:rPr>
          <w:lang w:val="it-IT"/>
        </w:rPr>
        <w:t xml:space="preserve">84070 SAN GIOVANNI A PIRO (SA)- tel. 0974983127 </w:t>
      </w:r>
    </w:p>
    <w:p w:rsidR="00DF3726" w:rsidRPr="00364B7C" w:rsidRDefault="00DF3726" w:rsidP="00DF3726">
      <w:pPr>
        <w:pStyle w:val="Titolo1"/>
        <w:spacing w:after="206"/>
        <w:ind w:right="4"/>
        <w:rPr>
          <w:lang w:val="it-IT"/>
        </w:rPr>
      </w:pPr>
      <w:r w:rsidRPr="00364B7C">
        <w:rPr>
          <w:lang w:val="it-IT"/>
        </w:rPr>
        <w:t xml:space="preserve">Codice Fiscale: 84001740657 Codice Meccanografico: SAIC815005- C.U.U. UFDQ9V </w:t>
      </w:r>
    </w:p>
    <w:p w:rsidR="00661C83" w:rsidRPr="00364B7C" w:rsidRDefault="00661C83" w:rsidP="00661C83">
      <w:pPr>
        <w:rPr>
          <w:lang w:val="it-IT"/>
        </w:rPr>
      </w:pPr>
    </w:p>
    <w:p w:rsidR="00661C83" w:rsidRPr="00364B7C" w:rsidRDefault="00661C83" w:rsidP="00364B7C">
      <w:pPr>
        <w:jc w:val="right"/>
        <w:rPr>
          <w:lang w:val="it-IT"/>
        </w:rPr>
      </w:pPr>
      <w:r w:rsidRPr="00364B7C">
        <w:rPr>
          <w:lang w:val="it-IT"/>
        </w:rPr>
        <w:tab/>
      </w:r>
      <w:r w:rsidRPr="00364B7C">
        <w:rPr>
          <w:lang w:val="it-IT"/>
        </w:rPr>
        <w:tab/>
      </w:r>
      <w:r w:rsidRPr="00364B7C">
        <w:rPr>
          <w:lang w:val="it-IT"/>
        </w:rPr>
        <w:tab/>
      </w:r>
      <w:r w:rsidRPr="00364B7C">
        <w:rPr>
          <w:lang w:val="it-IT"/>
        </w:rPr>
        <w:tab/>
      </w:r>
      <w:r w:rsidRPr="00364B7C">
        <w:rPr>
          <w:lang w:val="it-IT"/>
        </w:rPr>
        <w:tab/>
      </w:r>
      <w:r w:rsidRPr="00364B7C">
        <w:rPr>
          <w:lang w:val="it-IT"/>
        </w:rPr>
        <w:tab/>
      </w:r>
      <w:r w:rsidRPr="00364B7C">
        <w:rPr>
          <w:lang w:val="it-IT"/>
        </w:rPr>
        <w:tab/>
      </w:r>
      <w:r w:rsidRPr="00364B7C">
        <w:rPr>
          <w:lang w:val="it-IT"/>
        </w:rPr>
        <w:tab/>
      </w:r>
      <w:r w:rsidR="00172D2E" w:rsidRPr="00364B7C">
        <w:rPr>
          <w:lang w:val="it-IT"/>
        </w:rPr>
        <w:t xml:space="preserve">        </w:t>
      </w:r>
      <w:r w:rsidRPr="00364B7C">
        <w:rPr>
          <w:lang w:val="it-IT"/>
        </w:rPr>
        <w:t>A tutto il personale dell’Istituto</w:t>
      </w:r>
    </w:p>
    <w:bookmarkEnd w:id="0"/>
    <w:p w:rsidR="00172D2E" w:rsidRPr="00364B7C" w:rsidRDefault="00172D2E" w:rsidP="00661C83">
      <w:pPr>
        <w:rPr>
          <w:lang w:val="it-IT"/>
        </w:rPr>
      </w:pPr>
    </w:p>
    <w:p w:rsidR="00661C83" w:rsidRPr="00364B7C" w:rsidRDefault="00364B7C" w:rsidP="00364B7C">
      <w:pPr>
        <w:jc w:val="both"/>
        <w:rPr>
          <w:rFonts w:asciiTheme="minorHAnsi" w:hAnsiTheme="minorHAnsi" w:cstheme="minorHAnsi"/>
          <w:b/>
          <w:sz w:val="24"/>
          <w:lang w:val="it-IT"/>
        </w:rPr>
      </w:pPr>
      <w:r w:rsidRPr="00364B7C">
        <w:rPr>
          <w:rFonts w:asciiTheme="minorHAnsi" w:hAnsiTheme="minorHAnsi" w:cstheme="minorHAnsi"/>
          <w:b/>
          <w:sz w:val="24"/>
          <w:lang w:val="it-IT"/>
        </w:rPr>
        <w:t>OGGETTO: CORSO DI FORMAZIONE SULLA SICUREZZA NEI LUOGHI DI LAVORO</w:t>
      </w:r>
    </w:p>
    <w:p w:rsidR="00364B7C" w:rsidRPr="00364B7C" w:rsidRDefault="00364B7C" w:rsidP="00364B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222222"/>
          <w:sz w:val="28"/>
          <w:szCs w:val="24"/>
          <w:lang w:val="it-IT" w:eastAsia="it-IT"/>
        </w:rPr>
      </w:pPr>
      <w:r w:rsidRPr="00364B7C">
        <w:rPr>
          <w:rFonts w:asciiTheme="minorHAnsi" w:eastAsia="Times New Roman" w:hAnsiTheme="minorHAnsi" w:cstheme="minorHAnsi"/>
          <w:color w:val="222222"/>
          <w:sz w:val="28"/>
          <w:szCs w:val="24"/>
          <w:lang w:val="it-IT" w:eastAsia="it-IT"/>
        </w:rPr>
        <w:t>Corso di formazione sulla sicurezza nei luoghi di lavoro</w:t>
      </w:r>
    </w:p>
    <w:p w:rsidR="00364B7C" w:rsidRPr="00364B7C" w:rsidRDefault="00364B7C" w:rsidP="00364B7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8"/>
          <w:szCs w:val="24"/>
          <w:lang w:val="it-IT" w:eastAsia="it-IT"/>
        </w:rPr>
      </w:pPr>
      <w:r w:rsidRPr="00364B7C">
        <w:rPr>
          <w:rFonts w:asciiTheme="minorHAnsi" w:eastAsia="Times New Roman" w:hAnsiTheme="minorHAnsi" w:cstheme="minorHAnsi"/>
          <w:color w:val="222222"/>
          <w:sz w:val="28"/>
          <w:szCs w:val="24"/>
          <w:lang w:val="it-IT" w:eastAsia="it-IT"/>
        </w:rPr>
        <w:t> </w:t>
      </w:r>
    </w:p>
    <w:p w:rsidR="00364B7C" w:rsidRPr="00364B7C" w:rsidRDefault="00364B7C" w:rsidP="00364B7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8"/>
          <w:szCs w:val="24"/>
          <w:lang w:val="it-IT" w:eastAsia="it-IT"/>
        </w:rPr>
      </w:pPr>
      <w:r w:rsidRPr="00364B7C">
        <w:rPr>
          <w:rFonts w:asciiTheme="minorHAnsi" w:eastAsia="Times New Roman" w:hAnsiTheme="minorHAnsi" w:cstheme="minorHAnsi"/>
          <w:color w:val="222222"/>
          <w:sz w:val="28"/>
          <w:szCs w:val="24"/>
          <w:lang w:val="it-IT" w:eastAsia="it-IT"/>
        </w:rPr>
        <w:t xml:space="preserve">Si comunica che nei giorni di mercoledì 20 settembre e di venerdì 22 settembre dalle ore 15 alle ore 18 si terranno due incontri sulla sicurezza nel luoghi di </w:t>
      </w:r>
      <w:proofErr w:type="gramStart"/>
      <w:r w:rsidRPr="00364B7C">
        <w:rPr>
          <w:rFonts w:asciiTheme="minorHAnsi" w:eastAsia="Times New Roman" w:hAnsiTheme="minorHAnsi" w:cstheme="minorHAnsi"/>
          <w:color w:val="222222"/>
          <w:sz w:val="28"/>
          <w:szCs w:val="24"/>
          <w:lang w:val="it-IT" w:eastAsia="it-IT"/>
        </w:rPr>
        <w:t>lavoro,,</w:t>
      </w:r>
      <w:proofErr w:type="gramEnd"/>
      <w:r w:rsidRPr="00364B7C">
        <w:rPr>
          <w:rFonts w:asciiTheme="minorHAnsi" w:eastAsia="Times New Roman" w:hAnsiTheme="minorHAnsi" w:cstheme="minorHAnsi"/>
          <w:color w:val="222222"/>
          <w:sz w:val="28"/>
          <w:szCs w:val="24"/>
          <w:lang w:val="it-IT" w:eastAsia="it-IT"/>
        </w:rPr>
        <w:t xml:space="preserve"> per un totale di 6 ore. Gli incontri, obbligatori per il </w:t>
      </w:r>
      <w:proofErr w:type="gramStart"/>
      <w:r w:rsidRPr="00364B7C">
        <w:rPr>
          <w:rFonts w:asciiTheme="minorHAnsi" w:eastAsia="Times New Roman" w:hAnsiTheme="minorHAnsi" w:cstheme="minorHAnsi"/>
          <w:color w:val="222222"/>
          <w:sz w:val="28"/>
          <w:szCs w:val="24"/>
          <w:lang w:val="it-IT" w:eastAsia="it-IT"/>
        </w:rPr>
        <w:t>personale  non</w:t>
      </w:r>
      <w:proofErr w:type="gramEnd"/>
      <w:r w:rsidRPr="00364B7C">
        <w:rPr>
          <w:rFonts w:asciiTheme="minorHAnsi" w:eastAsia="Times New Roman" w:hAnsiTheme="minorHAnsi" w:cstheme="minorHAnsi"/>
          <w:color w:val="222222"/>
          <w:sz w:val="28"/>
          <w:szCs w:val="24"/>
          <w:lang w:val="it-IT" w:eastAsia="it-IT"/>
        </w:rPr>
        <w:t xml:space="preserve"> in possesso di attestato valido di formazione, sono in modalità telematica. Al termine del corso verrà rilasciato attestato di formazione. Seguiranno indicazioni per le modalità di collegamento. </w:t>
      </w:r>
    </w:p>
    <w:p w:rsidR="00364B7C" w:rsidRPr="00364B7C" w:rsidRDefault="00364B7C" w:rsidP="00364B7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8"/>
          <w:szCs w:val="24"/>
          <w:lang w:val="it-IT" w:eastAsia="it-IT"/>
        </w:rPr>
      </w:pPr>
      <w:r w:rsidRPr="00364B7C">
        <w:rPr>
          <w:rFonts w:asciiTheme="minorHAnsi" w:eastAsia="Times New Roman" w:hAnsiTheme="minorHAnsi" w:cstheme="minorHAnsi"/>
          <w:color w:val="222222"/>
          <w:sz w:val="28"/>
          <w:szCs w:val="24"/>
          <w:lang w:val="it-IT" w:eastAsia="it-IT"/>
        </w:rPr>
        <w:t> </w:t>
      </w:r>
    </w:p>
    <w:p w:rsidR="00364B7C" w:rsidRPr="00364B7C" w:rsidRDefault="00364B7C" w:rsidP="00364B7C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sz w:val="28"/>
          <w:szCs w:val="24"/>
          <w:lang w:val="it-IT" w:eastAsia="it-IT"/>
        </w:rPr>
      </w:pPr>
      <w:r w:rsidRPr="00364B7C">
        <w:rPr>
          <w:rFonts w:asciiTheme="minorHAnsi" w:eastAsia="Times New Roman" w:hAnsiTheme="minorHAnsi" w:cstheme="minorHAnsi"/>
          <w:color w:val="222222"/>
          <w:sz w:val="28"/>
          <w:szCs w:val="24"/>
          <w:lang w:val="it-IT" w:eastAsia="it-IT"/>
        </w:rPr>
        <w:t>Il dirigente scolastico</w:t>
      </w:r>
    </w:p>
    <w:p w:rsidR="00364B7C" w:rsidRPr="00364B7C" w:rsidRDefault="00364B7C" w:rsidP="00364B7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8"/>
          <w:szCs w:val="24"/>
          <w:lang w:val="it-IT" w:eastAsia="it-IT"/>
        </w:rPr>
      </w:pPr>
      <w:r w:rsidRPr="00364B7C">
        <w:rPr>
          <w:rFonts w:asciiTheme="minorHAnsi" w:eastAsia="Times New Roman" w:hAnsiTheme="minorHAnsi" w:cstheme="minorHAnsi"/>
          <w:color w:val="222222"/>
          <w:sz w:val="28"/>
          <w:szCs w:val="24"/>
          <w:lang w:val="it-IT" w:eastAsia="it-IT"/>
        </w:rPr>
        <w:t> </w:t>
      </w:r>
    </w:p>
    <w:p w:rsidR="00364B7C" w:rsidRPr="00364B7C" w:rsidRDefault="00364B7C" w:rsidP="00364B7C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sz w:val="28"/>
          <w:szCs w:val="24"/>
          <w:lang w:val="it-IT" w:eastAsia="it-IT"/>
        </w:rPr>
      </w:pPr>
      <w:r w:rsidRPr="00364B7C">
        <w:rPr>
          <w:rFonts w:asciiTheme="minorHAnsi" w:eastAsia="Times New Roman" w:hAnsiTheme="minorHAnsi" w:cstheme="minorHAnsi"/>
          <w:color w:val="222222"/>
          <w:sz w:val="28"/>
          <w:szCs w:val="24"/>
          <w:lang w:val="it-IT" w:eastAsia="it-IT"/>
        </w:rPr>
        <w:t>Corrado Limongi</w:t>
      </w:r>
    </w:p>
    <w:p w:rsidR="005C68AE" w:rsidRPr="00364B7C" w:rsidRDefault="005C68AE" w:rsidP="00364B7C">
      <w:pPr>
        <w:tabs>
          <w:tab w:val="left" w:pos="900"/>
        </w:tabs>
        <w:jc w:val="both"/>
        <w:rPr>
          <w:rFonts w:asciiTheme="minorHAnsi" w:hAnsiTheme="minorHAnsi" w:cstheme="minorHAnsi"/>
          <w:sz w:val="24"/>
          <w:lang w:val="it-IT"/>
        </w:rPr>
      </w:pPr>
      <w:r w:rsidRPr="00364B7C">
        <w:rPr>
          <w:rFonts w:asciiTheme="minorHAnsi" w:hAnsiTheme="minorHAnsi" w:cstheme="minorHAnsi"/>
          <w:sz w:val="24"/>
          <w:lang w:val="it-IT"/>
        </w:rPr>
        <w:tab/>
      </w:r>
      <w:r w:rsidRPr="00364B7C">
        <w:rPr>
          <w:rFonts w:asciiTheme="minorHAnsi" w:hAnsiTheme="minorHAnsi" w:cstheme="minorHAnsi"/>
          <w:sz w:val="24"/>
          <w:lang w:val="it-IT"/>
        </w:rPr>
        <w:tab/>
      </w:r>
      <w:r w:rsidRPr="00364B7C">
        <w:rPr>
          <w:rFonts w:asciiTheme="minorHAnsi" w:hAnsiTheme="minorHAnsi" w:cstheme="minorHAnsi"/>
          <w:sz w:val="24"/>
          <w:lang w:val="it-IT"/>
        </w:rPr>
        <w:tab/>
      </w:r>
      <w:r w:rsidRPr="00364B7C">
        <w:rPr>
          <w:rFonts w:asciiTheme="minorHAnsi" w:hAnsiTheme="minorHAnsi" w:cstheme="minorHAnsi"/>
          <w:sz w:val="24"/>
          <w:lang w:val="it-IT"/>
        </w:rPr>
        <w:tab/>
      </w:r>
      <w:r w:rsidRPr="00364B7C">
        <w:rPr>
          <w:rFonts w:asciiTheme="minorHAnsi" w:hAnsiTheme="minorHAnsi" w:cstheme="minorHAnsi"/>
          <w:sz w:val="24"/>
          <w:lang w:val="it-IT"/>
        </w:rPr>
        <w:tab/>
      </w:r>
      <w:r w:rsidRPr="00364B7C">
        <w:rPr>
          <w:rFonts w:asciiTheme="minorHAnsi" w:hAnsiTheme="minorHAnsi" w:cstheme="minorHAnsi"/>
          <w:sz w:val="24"/>
          <w:lang w:val="it-IT"/>
        </w:rPr>
        <w:tab/>
      </w:r>
    </w:p>
    <w:sectPr w:rsidR="005C68AE" w:rsidRPr="00364B7C" w:rsidSect="00DF372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26"/>
    <w:rsid w:val="00102B4C"/>
    <w:rsid w:val="00172D2E"/>
    <w:rsid w:val="001C02BC"/>
    <w:rsid w:val="00234177"/>
    <w:rsid w:val="00364B7C"/>
    <w:rsid w:val="005728B5"/>
    <w:rsid w:val="005C68AE"/>
    <w:rsid w:val="00661C83"/>
    <w:rsid w:val="007A5DFC"/>
    <w:rsid w:val="00B13B55"/>
    <w:rsid w:val="00BF0DA2"/>
    <w:rsid w:val="00DF3726"/>
    <w:rsid w:val="00F2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A7EA"/>
  <w15:chartTrackingRefBased/>
  <w15:docId w15:val="{54D20AB1-5ADC-4102-B6F1-3E59EAB6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3726"/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DF3726"/>
    <w:pPr>
      <w:keepNext/>
      <w:keepLines/>
      <w:spacing w:after="157"/>
      <w:ind w:left="10" w:right="5" w:hanging="10"/>
      <w:jc w:val="center"/>
      <w:outlineLvl w:val="0"/>
    </w:pPr>
    <w:rPr>
      <w:rFonts w:ascii="Tahoma" w:eastAsia="Tahoma" w:hAnsi="Tahoma" w:cs="Tahoma"/>
      <w:color w:val="000000"/>
      <w:sz w:val="1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3726"/>
    <w:rPr>
      <w:rFonts w:ascii="Tahoma" w:eastAsia="Tahoma" w:hAnsi="Tahoma" w:cs="Tahoma"/>
      <w:color w:val="000000"/>
      <w:sz w:val="1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F37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3726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DF3726"/>
    <w:pPr>
      <w:widowControl w:val="0"/>
      <w:autoSpaceDE w:val="0"/>
      <w:autoSpaceDN w:val="0"/>
      <w:spacing w:before="171" w:after="0" w:line="240" w:lineRule="auto"/>
      <w:ind w:left="63"/>
      <w:jc w:val="center"/>
    </w:pPr>
    <w:rPr>
      <w:rFonts w:ascii="Arial" w:eastAsia="Arial" w:hAnsi="Arial" w:cs="Arial"/>
      <w:b/>
      <w:bCs/>
      <w:color w:val="auto"/>
      <w:sz w:val="20"/>
      <w:szCs w:val="20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DF3726"/>
    <w:rPr>
      <w:rFonts w:ascii="Arial" w:eastAsia="Arial" w:hAnsi="Arial" w:cs="Arial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5C6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MGrazia Tulimieri</dc:creator>
  <cp:keywords/>
  <dc:description/>
  <cp:lastModifiedBy>MGrazia Tulimieri</cp:lastModifiedBy>
  <cp:revision>2</cp:revision>
  <dcterms:created xsi:type="dcterms:W3CDTF">2023-09-12T14:55:00Z</dcterms:created>
  <dcterms:modified xsi:type="dcterms:W3CDTF">2023-09-12T14:55:00Z</dcterms:modified>
</cp:coreProperties>
</file>